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723F21" w14:paraId="49915F07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BE30839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050192F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7BAB88CA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4FBF5EFA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E5419D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E5419D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 w14:paraId="19B6961C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7EABA3C4" w14:textId="77777777" w:rsidR="00303033" w:rsidRDefault="00303033"/>
              </w:tc>
            </w:tr>
            <w:tr w:rsidR="00303033" w:rsidRPr="00723F21" w14:paraId="350C94B6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0CA9660C" w14:textId="77777777" w:rsidR="00303033" w:rsidRPr="009B26AA" w:rsidRDefault="006D73DC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H</w:t>
                  </w:r>
                  <w:r w:rsidRPr="009B26AA">
                    <w:rPr>
                      <w:lang w:val="de-DE"/>
                    </w:rPr>
                    <w:t xml:space="preserve">ygieneoptimiert und </w:t>
                  </w:r>
                  <w:r>
                    <w:rPr>
                      <w:lang w:val="de-DE"/>
                    </w:rPr>
                    <w:t>R</w:t>
                  </w:r>
                  <w:r w:rsidRPr="009B26AA">
                    <w:rPr>
                      <w:lang w:val="de-DE"/>
                    </w:rPr>
                    <w:t>einigungsfreundlich</w:t>
                  </w:r>
                  <w:r w:rsidR="00837428">
                    <w:rPr>
                      <w:lang w:val="de-DE"/>
                    </w:rPr>
                    <w:t xml:space="preserve"> mit Anti</w:t>
                  </w:r>
                  <w:r w:rsidR="004721CF">
                    <w:rPr>
                      <w:lang w:val="de-DE"/>
                    </w:rPr>
                    <w:t xml:space="preserve"> </w:t>
                  </w:r>
                  <w:r w:rsidR="00837428">
                    <w:rPr>
                      <w:lang w:val="de-DE"/>
                    </w:rPr>
                    <w:t>- Klebeeffekt</w:t>
                  </w:r>
                </w:p>
                <w:p w14:paraId="59BCA4D6" w14:textId="77777777" w:rsidR="00303033" w:rsidRPr="009B26AA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3EB1E455" w14:textId="77777777" w:rsidR="00303033" w:rsidRPr="009B26AA" w:rsidRDefault="00303033">
            <w:pPr>
              <w:rPr>
                <w:lang w:val="de-DE"/>
              </w:rPr>
            </w:pPr>
          </w:p>
        </w:tc>
      </w:tr>
    </w:tbl>
    <w:p w14:paraId="68F77AB0" w14:textId="77777777" w:rsidR="00303033" w:rsidRPr="00F743D3" w:rsidRDefault="00303033">
      <w:pPr>
        <w:pStyle w:val="Page"/>
        <w:rPr>
          <w:lang w:val="de-DE"/>
        </w:rPr>
      </w:pPr>
      <w:r w:rsidRPr="00F743D3">
        <w:rPr>
          <w:lang w:val="de-DE"/>
        </w:rPr>
        <w:t>[lead]</w:t>
      </w:r>
    </w:p>
    <w:p w14:paraId="792AA865" w14:textId="5D54396C" w:rsidR="00303033" w:rsidRPr="009B26AA" w:rsidRDefault="009B26AA">
      <w:pPr>
        <w:pStyle w:val="PressReleaseText"/>
        <w:rPr>
          <w:lang w:val="de-DE"/>
        </w:rPr>
      </w:pPr>
      <w:r w:rsidRPr="009B26AA">
        <w:rPr>
          <w:lang w:val="de-DE"/>
        </w:rPr>
        <w:t>Hannover</w:t>
      </w:r>
      <w:r w:rsidR="00303033" w:rsidRPr="009B26AA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Jun</w:t>
      </w:r>
      <w:r w:rsidR="00F374D3">
        <w:rPr>
          <w:noProof/>
        </w:rPr>
        <w:t>i</w:t>
      </w:r>
      <w:r>
        <w:rPr>
          <w:noProof/>
        </w:rPr>
        <w:t xml:space="preserve"> 04, 2020</w:t>
      </w:r>
      <w:r w:rsidR="00303033">
        <w:fldChar w:fldCharType="end"/>
      </w:r>
      <w:r w:rsidR="00303033" w:rsidRPr="009B26AA">
        <w:rPr>
          <w:lang w:val="de-DE"/>
        </w:rPr>
        <w:t xml:space="preserve"> </w:t>
      </w:r>
      <w:r>
        <w:rPr>
          <w:lang w:val="de-DE"/>
        </w:rPr>
        <w:t xml:space="preserve">Neues </w:t>
      </w:r>
      <w:r w:rsidRPr="009B26AA">
        <w:rPr>
          <w:lang w:val="de-DE"/>
        </w:rPr>
        <w:t xml:space="preserve">Transportband </w:t>
      </w:r>
      <w:r>
        <w:rPr>
          <w:lang w:val="de-DE"/>
        </w:rPr>
        <w:t xml:space="preserve">in blau </w:t>
      </w:r>
      <w:r w:rsidRPr="009B26AA">
        <w:rPr>
          <w:lang w:val="de-DE"/>
        </w:rPr>
        <w:t xml:space="preserve">mit </w:t>
      </w:r>
      <w:proofErr w:type="spellStart"/>
      <w:r w:rsidRPr="009B26AA">
        <w:rPr>
          <w:lang w:val="de-DE"/>
        </w:rPr>
        <w:t>Polyolefinbesch</w:t>
      </w:r>
      <w:r>
        <w:rPr>
          <w:lang w:val="de-DE"/>
        </w:rPr>
        <w:t>ichtun</w:t>
      </w:r>
      <w:r w:rsidR="00A415B6">
        <w:rPr>
          <w:lang w:val="de-DE"/>
        </w:rPr>
        <w:t>g</w:t>
      </w:r>
      <w:proofErr w:type="spellEnd"/>
      <w:r w:rsidR="006D73DC">
        <w:rPr>
          <w:lang w:val="de-DE"/>
        </w:rPr>
        <w:t xml:space="preserve"> </w:t>
      </w:r>
      <w:r w:rsidR="00A415B6">
        <w:rPr>
          <w:lang w:val="de-DE"/>
        </w:rPr>
        <w:t>ist allen Anforderungen der Lebensmittel</w:t>
      </w:r>
      <w:r w:rsidR="004721CF">
        <w:rPr>
          <w:lang w:val="de-DE"/>
        </w:rPr>
        <w:t xml:space="preserve">produktion </w:t>
      </w:r>
      <w:r w:rsidR="00A415B6">
        <w:rPr>
          <w:lang w:val="de-DE"/>
        </w:rPr>
        <w:t>gewachsen.</w:t>
      </w:r>
    </w:p>
    <w:p w14:paraId="748B318F" w14:textId="77777777" w:rsidR="00303033" w:rsidRPr="009B26AA" w:rsidRDefault="00303033">
      <w:pPr>
        <w:pStyle w:val="PressReleaseText"/>
        <w:rPr>
          <w:lang w:val="de-DE"/>
        </w:rPr>
      </w:pPr>
    </w:p>
    <w:p w14:paraId="1AF9395B" w14:textId="77777777" w:rsidR="00303033" w:rsidRPr="00F743D3" w:rsidRDefault="00303033">
      <w:pPr>
        <w:pStyle w:val="Page"/>
        <w:rPr>
          <w:lang w:val="de-DE"/>
        </w:rPr>
      </w:pPr>
      <w:r w:rsidRPr="00F743D3">
        <w:rPr>
          <w:lang w:val="de-DE"/>
        </w:rPr>
        <w:t>[Body]</w:t>
      </w:r>
    </w:p>
    <w:p w14:paraId="661A1C04" w14:textId="2BA287C2" w:rsidR="00303033" w:rsidRDefault="006D73DC" w:rsidP="009B26AA">
      <w:pPr>
        <w:pStyle w:val="PressReleaseText"/>
        <w:rPr>
          <w:lang w:val="de-DE"/>
        </w:rPr>
      </w:pPr>
      <w:r>
        <w:rPr>
          <w:lang w:val="de-DE"/>
        </w:rPr>
        <w:t xml:space="preserve">In der Lebensmittelindustrie </w:t>
      </w:r>
      <w:r w:rsidR="00A415B6">
        <w:rPr>
          <w:lang w:val="de-DE"/>
        </w:rPr>
        <w:t xml:space="preserve">ist </w:t>
      </w:r>
      <w:r w:rsidR="009B26AA" w:rsidRPr="009B26AA">
        <w:rPr>
          <w:lang w:val="de-DE"/>
        </w:rPr>
        <w:t xml:space="preserve">Polyolefin als Beschichtungswerkstoff für </w:t>
      </w:r>
      <w:r w:rsidR="00A415B6">
        <w:rPr>
          <w:lang w:val="de-DE"/>
        </w:rPr>
        <w:t>Transportb</w:t>
      </w:r>
      <w:r w:rsidR="009B26AA" w:rsidRPr="009B26AA">
        <w:rPr>
          <w:lang w:val="de-DE"/>
        </w:rPr>
        <w:t xml:space="preserve">änder </w:t>
      </w:r>
      <w:r w:rsidR="00A415B6">
        <w:rPr>
          <w:lang w:val="de-DE"/>
        </w:rPr>
        <w:t xml:space="preserve">ein </w:t>
      </w:r>
      <w:r w:rsidR="001970E3">
        <w:rPr>
          <w:lang w:val="de-DE"/>
        </w:rPr>
        <w:t>interessanter Werkstoff</w:t>
      </w:r>
      <w:r w:rsidR="00A415B6">
        <w:rPr>
          <w:lang w:val="de-DE"/>
        </w:rPr>
        <w:t>, und das aus gutem Grund. Bänder, die diesen Werkstoff beinhalten</w:t>
      </w:r>
      <w:r w:rsidR="00A93831">
        <w:rPr>
          <w:lang w:val="de-DE"/>
        </w:rPr>
        <w:t>,</w:t>
      </w:r>
      <w:r w:rsidR="00A415B6">
        <w:rPr>
          <w:lang w:val="de-DE"/>
        </w:rPr>
        <w:t xml:space="preserve"> garantieren </w:t>
      </w:r>
      <w:r w:rsidR="00A93831">
        <w:rPr>
          <w:lang w:val="de-DE"/>
        </w:rPr>
        <w:t xml:space="preserve">zum einen eine </w:t>
      </w:r>
      <w:r w:rsidR="009B26AA" w:rsidRPr="009B26AA">
        <w:rPr>
          <w:lang w:val="de-DE"/>
        </w:rPr>
        <w:t xml:space="preserve">sehr hohe </w:t>
      </w:r>
      <w:proofErr w:type="spellStart"/>
      <w:r w:rsidR="009B26AA" w:rsidRPr="009B26AA">
        <w:rPr>
          <w:lang w:val="de-DE"/>
        </w:rPr>
        <w:t>Hydrolysebeständigkeit</w:t>
      </w:r>
      <w:proofErr w:type="spellEnd"/>
      <w:r w:rsidR="00A93831">
        <w:rPr>
          <w:lang w:val="de-DE"/>
        </w:rPr>
        <w:t xml:space="preserve">, sie sind </w:t>
      </w:r>
      <w:r w:rsidR="001970E3">
        <w:rPr>
          <w:lang w:val="de-DE"/>
        </w:rPr>
        <w:t xml:space="preserve">zum anderen auch </w:t>
      </w:r>
      <w:r w:rsidR="00A93831">
        <w:rPr>
          <w:lang w:val="de-DE"/>
        </w:rPr>
        <w:t xml:space="preserve">für ihre </w:t>
      </w:r>
      <w:r w:rsidR="009B26AA" w:rsidRPr="009B26AA">
        <w:rPr>
          <w:lang w:val="de-DE"/>
        </w:rPr>
        <w:t>hervorragende</w:t>
      </w:r>
      <w:r w:rsidR="00A93831">
        <w:rPr>
          <w:lang w:val="de-DE"/>
        </w:rPr>
        <w:t>n</w:t>
      </w:r>
      <w:r w:rsidR="009B26AA" w:rsidRPr="009B26AA">
        <w:rPr>
          <w:lang w:val="de-DE"/>
        </w:rPr>
        <w:t xml:space="preserve"> Ablöseeigenschaften </w:t>
      </w:r>
      <w:r w:rsidR="00A415B6">
        <w:rPr>
          <w:lang w:val="de-DE"/>
        </w:rPr>
        <w:t xml:space="preserve">und </w:t>
      </w:r>
      <w:r w:rsidR="00A93831">
        <w:rPr>
          <w:lang w:val="de-DE"/>
        </w:rPr>
        <w:t xml:space="preserve">die </w:t>
      </w:r>
      <w:r w:rsidR="009B26AA" w:rsidRPr="009B26AA">
        <w:rPr>
          <w:lang w:val="de-DE"/>
        </w:rPr>
        <w:t>maximale chemische Beständigkeit gegen</w:t>
      </w:r>
      <w:r w:rsidR="001970E3">
        <w:rPr>
          <w:lang w:val="de-DE"/>
        </w:rPr>
        <w:t>über</w:t>
      </w:r>
      <w:r w:rsidR="009B26AA" w:rsidRPr="009B26AA">
        <w:rPr>
          <w:lang w:val="de-DE"/>
        </w:rPr>
        <w:t xml:space="preserve"> aggressive</w:t>
      </w:r>
      <w:r w:rsidR="001970E3">
        <w:rPr>
          <w:lang w:val="de-DE"/>
        </w:rPr>
        <w:t>n</w:t>
      </w:r>
      <w:r w:rsidR="009B26AA" w:rsidRPr="009B26AA">
        <w:rPr>
          <w:lang w:val="de-DE"/>
        </w:rPr>
        <w:t xml:space="preserve"> Reinigungsmittel</w:t>
      </w:r>
      <w:r w:rsidR="001970E3">
        <w:rPr>
          <w:lang w:val="de-DE"/>
        </w:rPr>
        <w:t>n</w:t>
      </w:r>
      <w:r w:rsidR="00A93831">
        <w:rPr>
          <w:lang w:val="de-DE"/>
        </w:rPr>
        <w:t xml:space="preserve"> bekannt</w:t>
      </w:r>
      <w:r w:rsidR="00A71974">
        <w:rPr>
          <w:lang w:val="de-DE"/>
        </w:rPr>
        <w:t>.</w:t>
      </w:r>
    </w:p>
    <w:p w14:paraId="12B1BBFE" w14:textId="77777777" w:rsidR="00872B9E" w:rsidRDefault="009B26AA" w:rsidP="009B26AA">
      <w:pPr>
        <w:pStyle w:val="PressReleaseText"/>
        <w:rPr>
          <w:lang w:val="de-DE"/>
        </w:rPr>
      </w:pPr>
      <w:r w:rsidRPr="009B26AA">
        <w:rPr>
          <w:lang w:val="de-DE"/>
        </w:rPr>
        <w:t xml:space="preserve">Der neue </w:t>
      </w:r>
      <w:proofErr w:type="spellStart"/>
      <w:r w:rsidR="00A93831">
        <w:rPr>
          <w:lang w:val="de-DE"/>
        </w:rPr>
        <w:t>Transilon</w:t>
      </w:r>
      <w:proofErr w:type="spellEnd"/>
      <w:r w:rsidR="00A93831">
        <w:rPr>
          <w:lang w:val="de-DE"/>
        </w:rPr>
        <w:t xml:space="preserve"> </w:t>
      </w:r>
      <w:proofErr w:type="spellStart"/>
      <w:r w:rsidRPr="009B26AA">
        <w:rPr>
          <w:lang w:val="de-DE"/>
        </w:rPr>
        <w:t>Bandtyp</w:t>
      </w:r>
      <w:proofErr w:type="spellEnd"/>
      <w:r w:rsidR="00A93831">
        <w:rPr>
          <w:lang w:val="de-DE"/>
        </w:rPr>
        <w:t xml:space="preserve"> von Forbo Movement Systems</w:t>
      </w:r>
      <w:r w:rsidRPr="009B26AA">
        <w:rPr>
          <w:lang w:val="de-DE"/>
        </w:rPr>
        <w:t xml:space="preserve">, E 4/2 X0/A2 MT-HACCP blau FDA (Art.-Nr. 906713) </w:t>
      </w:r>
      <w:r w:rsidR="004721CF">
        <w:rPr>
          <w:lang w:val="de-DE"/>
        </w:rPr>
        <w:t xml:space="preserve">mit </w:t>
      </w:r>
      <w:proofErr w:type="spellStart"/>
      <w:r w:rsidR="004721CF">
        <w:rPr>
          <w:lang w:val="de-DE"/>
        </w:rPr>
        <w:t>Polyolefinbeschichtung</w:t>
      </w:r>
      <w:proofErr w:type="spellEnd"/>
      <w:r w:rsidR="004721CF">
        <w:rPr>
          <w:lang w:val="de-DE"/>
        </w:rPr>
        <w:t xml:space="preserve"> ist somit </w:t>
      </w:r>
      <w:r w:rsidR="001970E3">
        <w:rPr>
          <w:lang w:val="de-DE"/>
        </w:rPr>
        <w:t xml:space="preserve">eine gute </w:t>
      </w:r>
      <w:r w:rsidR="00872B9E">
        <w:rPr>
          <w:lang w:val="de-DE"/>
        </w:rPr>
        <w:t xml:space="preserve">Wahl, wenn </w:t>
      </w:r>
      <w:r w:rsidR="001970E3">
        <w:rPr>
          <w:lang w:val="de-DE"/>
        </w:rPr>
        <w:t>hohe</w:t>
      </w:r>
      <w:r w:rsidR="00493520">
        <w:rPr>
          <w:lang w:val="de-DE"/>
        </w:rPr>
        <w:t xml:space="preserve"> </w:t>
      </w:r>
      <w:r w:rsidR="00872B9E">
        <w:rPr>
          <w:lang w:val="de-DE"/>
        </w:rPr>
        <w:t xml:space="preserve">Anforderungen </w:t>
      </w:r>
      <w:r w:rsidR="00493520">
        <w:rPr>
          <w:lang w:val="de-DE"/>
        </w:rPr>
        <w:t>an die Transportbänder in der Produktion gestellt werden.</w:t>
      </w:r>
    </w:p>
    <w:p w14:paraId="4785C063" w14:textId="77777777" w:rsidR="00872B9E" w:rsidRDefault="00872B9E" w:rsidP="009B26AA">
      <w:pPr>
        <w:pStyle w:val="PressReleaseText"/>
        <w:rPr>
          <w:lang w:val="de-DE"/>
        </w:rPr>
      </w:pPr>
    </w:p>
    <w:p w14:paraId="713269E2" w14:textId="5845265B" w:rsidR="00A93831" w:rsidRDefault="009B26AA" w:rsidP="009B26AA">
      <w:pPr>
        <w:pStyle w:val="PressReleaseText"/>
        <w:rPr>
          <w:lang w:val="de-DE"/>
        </w:rPr>
      </w:pPr>
      <w:r w:rsidRPr="009B26AA">
        <w:rPr>
          <w:lang w:val="de-DE"/>
        </w:rPr>
        <w:t xml:space="preserve">Eine Besonderheit dieses </w:t>
      </w:r>
      <w:r w:rsidR="004721CF">
        <w:rPr>
          <w:lang w:val="de-DE"/>
        </w:rPr>
        <w:t xml:space="preserve">neuen </w:t>
      </w:r>
      <w:proofErr w:type="spellStart"/>
      <w:r w:rsidR="001970E3">
        <w:rPr>
          <w:lang w:val="de-DE"/>
        </w:rPr>
        <w:t>Band</w:t>
      </w:r>
      <w:r w:rsidRPr="009B26AA">
        <w:rPr>
          <w:lang w:val="de-DE"/>
        </w:rPr>
        <w:t>typs</w:t>
      </w:r>
      <w:proofErr w:type="spellEnd"/>
      <w:r w:rsidRPr="009B26AA">
        <w:rPr>
          <w:lang w:val="de-DE"/>
        </w:rPr>
        <w:t xml:space="preserve"> besteht in der Eignung für </w:t>
      </w:r>
      <w:r w:rsidR="001970E3">
        <w:rPr>
          <w:lang w:val="de-DE"/>
        </w:rPr>
        <w:t xml:space="preserve">sehr kleine Bandumlenkungen </w:t>
      </w:r>
      <w:r w:rsidR="00F374D3" w:rsidRPr="00F00969">
        <w:rPr>
          <w:lang w:val="de-DE"/>
        </w:rPr>
        <w:t>sogar bei feststehenden Messerkanten</w:t>
      </w:r>
      <w:r w:rsidR="00F374D3" w:rsidRPr="00A71974">
        <w:rPr>
          <w:lang w:val="de-DE"/>
        </w:rPr>
        <w:t xml:space="preserve"> </w:t>
      </w:r>
      <w:r w:rsidRPr="009B26AA">
        <w:rPr>
          <w:lang w:val="de-DE"/>
        </w:rPr>
        <w:t xml:space="preserve">mit </w:t>
      </w:r>
      <w:r w:rsidR="00A93831">
        <w:rPr>
          <w:lang w:val="de-DE"/>
        </w:rPr>
        <w:t xml:space="preserve">einem </w:t>
      </w:r>
      <w:r w:rsidRPr="009B26AA">
        <w:rPr>
          <w:lang w:val="de-DE"/>
        </w:rPr>
        <w:t xml:space="preserve">Mindestradius </w:t>
      </w:r>
      <w:r w:rsidR="00A93831">
        <w:rPr>
          <w:lang w:val="de-DE"/>
        </w:rPr>
        <w:t xml:space="preserve">von </w:t>
      </w:r>
      <w:r w:rsidRPr="009B26AA">
        <w:rPr>
          <w:lang w:val="de-DE"/>
        </w:rPr>
        <w:t>5 mm</w:t>
      </w:r>
      <w:r w:rsidR="001970E3">
        <w:rPr>
          <w:lang w:val="de-DE"/>
        </w:rPr>
        <w:t>. Z</w:t>
      </w:r>
      <w:r w:rsidR="00A93831">
        <w:rPr>
          <w:lang w:val="de-DE"/>
        </w:rPr>
        <w:t>udem hält er</w:t>
      </w:r>
      <w:r w:rsidR="00493520">
        <w:rPr>
          <w:lang w:val="de-DE"/>
        </w:rPr>
        <w:t xml:space="preserve"> </w:t>
      </w:r>
      <w:r w:rsidR="00A93831">
        <w:rPr>
          <w:lang w:val="de-DE"/>
        </w:rPr>
        <w:t xml:space="preserve">Temperaturen bis zu </w:t>
      </w:r>
      <w:r w:rsidRPr="009B26AA">
        <w:rPr>
          <w:lang w:val="de-DE"/>
        </w:rPr>
        <w:t xml:space="preserve">+60°C </w:t>
      </w:r>
      <w:r w:rsidR="00A93831">
        <w:rPr>
          <w:lang w:val="de-DE"/>
        </w:rPr>
        <w:t xml:space="preserve">aus. Im Vergleich zu Transportbändern ohne </w:t>
      </w:r>
      <w:proofErr w:type="spellStart"/>
      <w:r w:rsidR="00A93831">
        <w:rPr>
          <w:lang w:val="de-DE"/>
        </w:rPr>
        <w:t>Polyolefinbeschichtung</w:t>
      </w:r>
      <w:proofErr w:type="spellEnd"/>
      <w:r w:rsidR="00A93831">
        <w:rPr>
          <w:lang w:val="de-DE"/>
        </w:rPr>
        <w:t xml:space="preserve"> zeigt sich eine deutlich höhere Lebensdauer trotz feuchter Wärme.</w:t>
      </w:r>
    </w:p>
    <w:p w14:paraId="3614EDBA" w14:textId="77777777" w:rsidR="009B26AA" w:rsidRPr="009B26AA" w:rsidRDefault="009B26AA" w:rsidP="009B26AA">
      <w:pPr>
        <w:pStyle w:val="PressReleaseText"/>
        <w:rPr>
          <w:lang w:val="de-DE"/>
        </w:rPr>
      </w:pPr>
      <w:r w:rsidRPr="009B26AA">
        <w:rPr>
          <w:lang w:val="de-DE"/>
        </w:rPr>
        <w:t xml:space="preserve">Der Einsatz im Bäckereibereich oder in der Süßwarenindustrie für </w:t>
      </w:r>
      <w:r w:rsidR="00493520">
        <w:rPr>
          <w:lang w:val="de-DE"/>
        </w:rPr>
        <w:t>Fördergüter</w:t>
      </w:r>
      <w:r w:rsidRPr="009B26AA">
        <w:rPr>
          <w:lang w:val="de-DE"/>
        </w:rPr>
        <w:t xml:space="preserve"> wie Karamell, Nougat und klebrige Teige wird durch den ausgezeichneten Antiklebeeffekt der Beschichtung zur optimalen Lösung.</w:t>
      </w:r>
    </w:p>
    <w:p w14:paraId="5BF0BE54" w14:textId="36A494D5" w:rsidR="004721CF" w:rsidRDefault="004721CF" w:rsidP="004721CF">
      <w:pPr>
        <w:pStyle w:val="PressReleaseText"/>
        <w:rPr>
          <w:lang w:val="de-DE"/>
        </w:rPr>
      </w:pPr>
      <w:r>
        <w:rPr>
          <w:lang w:val="de-DE"/>
        </w:rPr>
        <w:lastRenderedPageBreak/>
        <w:t xml:space="preserve">Mit einer </w:t>
      </w:r>
      <w:r w:rsidRPr="009B26AA">
        <w:rPr>
          <w:lang w:val="de-DE"/>
        </w:rPr>
        <w:t>besonders schmutzabweisende</w:t>
      </w:r>
      <w:r>
        <w:rPr>
          <w:lang w:val="de-DE"/>
        </w:rPr>
        <w:t>n</w:t>
      </w:r>
      <w:r w:rsidRPr="009B26AA">
        <w:rPr>
          <w:lang w:val="de-DE"/>
        </w:rPr>
        <w:t xml:space="preserve"> Laufseitenimprägnierung „X0“ </w:t>
      </w:r>
      <w:r>
        <w:rPr>
          <w:lang w:val="de-DE"/>
        </w:rPr>
        <w:t>ist das Transportband</w:t>
      </w:r>
      <w:r w:rsidR="001970E3">
        <w:rPr>
          <w:lang w:val="de-DE"/>
        </w:rPr>
        <w:t xml:space="preserve"> auch auf der Unterseite </w:t>
      </w:r>
      <w:r w:rsidRPr="009B26AA">
        <w:rPr>
          <w:lang w:val="de-DE"/>
        </w:rPr>
        <w:t xml:space="preserve">hygieneoptimiert </w:t>
      </w:r>
      <w:r w:rsidRPr="00360718">
        <w:rPr>
          <w:lang w:val="de-DE"/>
        </w:rPr>
        <w:t xml:space="preserve">und </w:t>
      </w:r>
      <w:r w:rsidR="00F374D3" w:rsidRPr="00360718">
        <w:rPr>
          <w:lang w:val="de-DE"/>
        </w:rPr>
        <w:t xml:space="preserve">reinigungsfreundlich </w:t>
      </w:r>
      <w:r w:rsidR="00F374D3" w:rsidRPr="00F00969">
        <w:rPr>
          <w:lang w:val="de-DE"/>
        </w:rPr>
        <w:t>und die blaue Farbe unterstützt aktiv das HACCP-Konzept der Anwender.</w:t>
      </w:r>
    </w:p>
    <w:p w14:paraId="3DC27A7A" w14:textId="77777777" w:rsidR="00303033" w:rsidRPr="009B26AA" w:rsidRDefault="00303033">
      <w:pPr>
        <w:pStyle w:val="Adressline"/>
        <w:rPr>
          <w:lang w:val="de-DE"/>
        </w:rPr>
      </w:pPr>
    </w:p>
    <w:p w14:paraId="68E16B9E" w14:textId="77777777" w:rsidR="00D51D64" w:rsidRPr="00723F21" w:rsidRDefault="00D51D64" w:rsidP="00D51D64">
      <w:pPr>
        <w:pStyle w:val="Address"/>
        <w:rPr>
          <w:lang w:val="en-US"/>
        </w:rPr>
      </w:pPr>
      <w:bookmarkStart w:id="0" w:name="_GoBack"/>
      <w:r w:rsidRPr="00723F21">
        <w:rPr>
          <w:lang w:val="en-US"/>
        </w:rPr>
        <w:t>For further information:</w:t>
      </w:r>
    </w:p>
    <w:p w14:paraId="2AEA6950" w14:textId="33067830" w:rsidR="00D51D64" w:rsidRPr="00723F21" w:rsidRDefault="00723F21" w:rsidP="00D51D64">
      <w:pPr>
        <w:pStyle w:val="Address"/>
        <w:rPr>
          <w:lang w:val="en-US"/>
        </w:rPr>
      </w:pPr>
      <w:r>
        <w:t>Matthias Eilert</w:t>
      </w:r>
    </w:p>
    <w:p w14:paraId="7DD6DE87" w14:textId="4B5015D2" w:rsidR="00D51D64" w:rsidRPr="00723F21" w:rsidRDefault="00723F21" w:rsidP="00D51D64">
      <w:pPr>
        <w:pStyle w:val="Address"/>
        <w:rPr>
          <w:lang w:val="en-US"/>
        </w:rPr>
      </w:pPr>
      <w:r>
        <w:t>Marketing Communications</w:t>
      </w:r>
    </w:p>
    <w:p w14:paraId="3723D149" w14:textId="3F9C73F9" w:rsidR="00D51D64" w:rsidRPr="00723F21" w:rsidRDefault="00D51D64" w:rsidP="00D51D64">
      <w:pPr>
        <w:pStyle w:val="Address"/>
        <w:rPr>
          <w:lang w:val="en-US"/>
        </w:rPr>
      </w:pPr>
      <w:r w:rsidRPr="00723F21">
        <w:rPr>
          <w:lang w:val="en-US"/>
        </w:rPr>
        <w:t xml:space="preserve">Phone +49 511 67 04 </w:t>
      </w:r>
      <w:r w:rsidR="00723F21">
        <w:t>232</w:t>
      </w:r>
      <w:r w:rsidRPr="00723F21">
        <w:rPr>
          <w:lang w:val="en-US"/>
        </w:rPr>
        <w:t xml:space="preserve">, Fax +49 511 67 04 </w:t>
      </w:r>
      <w:r w:rsidR="00723F21">
        <w:t>233</w:t>
      </w:r>
    </w:p>
    <w:p w14:paraId="7420BB41" w14:textId="77777777" w:rsidR="00D51D64" w:rsidRPr="009B26AA" w:rsidRDefault="00D51D64" w:rsidP="00D51D64">
      <w:pPr>
        <w:pStyle w:val="Address"/>
        <w:rPr>
          <w:lang w:val="de-DE"/>
        </w:rPr>
      </w:pPr>
      <w:r w:rsidRPr="009B26AA">
        <w:rPr>
          <w:lang w:val="de-DE"/>
        </w:rPr>
        <w:t>siegling@forbo.com</w:t>
      </w:r>
    </w:p>
    <w:bookmarkEnd w:id="0"/>
    <w:p w14:paraId="26BC8F5F" w14:textId="77777777" w:rsidR="00303033" w:rsidRPr="009B26AA" w:rsidRDefault="00303033">
      <w:pPr>
        <w:rPr>
          <w:lang w:val="de-DE"/>
        </w:rPr>
      </w:pPr>
    </w:p>
    <w:sectPr w:rsidR="00303033" w:rsidRPr="009B26AA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F096" w14:textId="77777777" w:rsidR="004E7ACA" w:rsidRDefault="004E7ACA">
      <w:r>
        <w:separator/>
      </w:r>
    </w:p>
  </w:endnote>
  <w:endnote w:type="continuationSeparator" w:id="0">
    <w:p w14:paraId="7F413800" w14:textId="77777777" w:rsidR="004E7ACA" w:rsidRDefault="004E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3305" w14:textId="77777777" w:rsidR="004E7ACA" w:rsidRDefault="004E7ACA">
      <w:r>
        <w:separator/>
      </w:r>
    </w:p>
  </w:footnote>
  <w:footnote w:type="continuationSeparator" w:id="0">
    <w:p w14:paraId="5D165C90" w14:textId="77777777" w:rsidR="004E7ACA" w:rsidRDefault="004E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58A2F3B0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750C8518" w14:textId="77777777" w:rsidR="00303033" w:rsidRDefault="00303033">
          <w:pPr>
            <w:pStyle w:val="Kopfzeile"/>
          </w:pPr>
        </w:p>
        <w:p w14:paraId="7C5ADCE1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02C428A6" wp14:editId="3A5814BD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D8AAFC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6020657C" wp14:editId="55E23A2F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45A24" w14:textId="77777777" w:rsidR="00303033" w:rsidRDefault="00303033">
          <w:pPr>
            <w:pStyle w:val="Kopfzeile"/>
          </w:pPr>
        </w:p>
      </w:tc>
    </w:tr>
    <w:tr w:rsidR="00303033" w14:paraId="00238258" w14:textId="77777777">
      <w:trPr>
        <w:trHeight w:hRule="exact" w:val="1247"/>
      </w:trPr>
      <w:tc>
        <w:tcPr>
          <w:tcW w:w="8420" w:type="dxa"/>
          <w:gridSpan w:val="2"/>
        </w:tcPr>
        <w:p w14:paraId="7E6B9441" w14:textId="7E2F3E19" w:rsidR="00303033" w:rsidRDefault="00F00969">
          <w:pPr>
            <w:pStyle w:val="Titel"/>
          </w:pPr>
          <w:fldSimple w:instr=" STYLEREF TitLEREF \* MERGEFORMAT ">
            <w:r w:rsidR="00723F21">
              <w:rPr>
                <w:noProof/>
              </w:rPr>
              <w:t>press release</w:t>
            </w:r>
          </w:fldSimple>
        </w:p>
      </w:tc>
    </w:tr>
    <w:tr w:rsidR="00303033" w14:paraId="1C6E6BF4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6D4C1FD7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7852CC7B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53302045" w14:textId="77777777" w:rsidR="00303033" w:rsidRDefault="00303033"/>
      </w:tc>
    </w:tr>
  </w:tbl>
  <w:p w14:paraId="1B7B8D96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F40A" w14:textId="77777777" w:rsidR="00303033" w:rsidRDefault="00303033">
    <w:pPr>
      <w:pStyle w:val="Kopfzeile"/>
    </w:pPr>
  </w:p>
  <w:p w14:paraId="6632FB5F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62DF0BBE" wp14:editId="21D25C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26040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1E3C2A35" wp14:editId="052BF6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350F1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AA"/>
    <w:rsid w:val="00021736"/>
    <w:rsid w:val="00144335"/>
    <w:rsid w:val="001970E3"/>
    <w:rsid w:val="00303033"/>
    <w:rsid w:val="00317597"/>
    <w:rsid w:val="00360718"/>
    <w:rsid w:val="003E6A48"/>
    <w:rsid w:val="00425F27"/>
    <w:rsid w:val="004721CF"/>
    <w:rsid w:val="00493520"/>
    <w:rsid w:val="004E7ACA"/>
    <w:rsid w:val="00504088"/>
    <w:rsid w:val="005E4EE9"/>
    <w:rsid w:val="006D73DC"/>
    <w:rsid w:val="00723F21"/>
    <w:rsid w:val="00837428"/>
    <w:rsid w:val="00872B9E"/>
    <w:rsid w:val="00956430"/>
    <w:rsid w:val="009B26AA"/>
    <w:rsid w:val="00A415B6"/>
    <w:rsid w:val="00A71974"/>
    <w:rsid w:val="00A93831"/>
    <w:rsid w:val="00CA3224"/>
    <w:rsid w:val="00D51D64"/>
    <w:rsid w:val="00E5419D"/>
    <w:rsid w:val="00F00969"/>
    <w:rsid w:val="00F374D3"/>
    <w:rsid w:val="00F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330BA0"/>
  <w15:docId w15:val="{842A7643-16BF-484A-8CFD-90BA078F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E541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5419D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semiHidden/>
    <w:unhideWhenUsed/>
    <w:rsid w:val="00A7197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19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1974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19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1974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44819D97FFC48B98302F05910E1DA" ma:contentTypeVersion="13" ma:contentTypeDescription="Create a new document." ma:contentTypeScope="" ma:versionID="635edb14ed5bfec5c30f73111f1910ed">
  <xsd:schema xmlns:xsd="http://www.w3.org/2001/XMLSchema" xmlns:xs="http://www.w3.org/2001/XMLSchema" xmlns:p="http://schemas.microsoft.com/office/2006/metadata/properties" xmlns:ns3="09220191-51b7-4f4f-bca1-2d8b4ff6d61e" xmlns:ns4="7f07ce1f-c32a-4d80-ba2b-4c5fa015c071" targetNamespace="http://schemas.microsoft.com/office/2006/metadata/properties" ma:root="true" ma:fieldsID="c15e8e4bfb3556141139c64330285e21" ns3:_="" ns4:_="">
    <xsd:import namespace="09220191-51b7-4f4f-bca1-2d8b4ff6d61e"/>
    <xsd:import namespace="7f07ce1f-c32a-4d80-ba2b-4c5fa015c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0191-51b7-4f4f-bca1-2d8b4ff6d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7ce1f-c32a-4d80-ba2b-4c5fa015c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758D3-D920-4376-8072-A19796D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20191-51b7-4f4f-bca1-2d8b4ff6d61e"/>
    <ds:schemaRef ds:uri="7f07ce1f-c32a-4d80-ba2b-4c5fa015c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12483-284D-48FD-ACA5-C0535D622F6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09220191-51b7-4f4f-bca1-2d8b4ff6d61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f07ce1f-c32a-4d80-ba2b-4c5fa015c07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F88210-E40A-4626-8670-7BEB24F1B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230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3</cp:revision>
  <cp:lastPrinted>2020-06-09T07:29:00Z</cp:lastPrinted>
  <dcterms:created xsi:type="dcterms:W3CDTF">2020-06-11T07:32:00Z</dcterms:created>
  <dcterms:modified xsi:type="dcterms:W3CDTF">2020-06-11T09:44:00Z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0x010100B2044819D97FFC48B98302F05910E1DA</vt:lpwstr>
  </property>
</Properties>
</file>